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57" w:rsidRPr="00805976" w:rsidRDefault="005B7757" w:rsidP="00805976">
      <w:pPr>
        <w:jc w:val="center"/>
        <w:rPr>
          <w:b/>
          <w:bCs/>
          <w:i/>
          <w:iCs/>
          <w:sz w:val="36"/>
          <w:szCs w:val="36"/>
          <w:rtl/>
          <w:lang w:bidi="ar-JO"/>
        </w:rPr>
      </w:pPr>
      <w:r w:rsidRPr="00805976">
        <w:rPr>
          <w:b/>
          <w:bCs/>
          <w:i/>
          <w:iCs/>
          <w:sz w:val="36"/>
          <w:szCs w:val="36"/>
          <w:rtl/>
          <w:lang w:bidi="ar-JO"/>
        </w:rPr>
        <w:t>اليوم العلمي الثاني لجمعية اختصاصي الطب الشرعي 16/5/2015</w:t>
      </w:r>
    </w:p>
    <w:p w:rsidR="005B7757" w:rsidRPr="00805976" w:rsidRDefault="005B7757">
      <w:pPr>
        <w:rPr>
          <w:sz w:val="28"/>
          <w:szCs w:val="28"/>
          <w:rtl/>
          <w:lang w:bidi="ar-JO"/>
        </w:rPr>
      </w:pPr>
    </w:p>
    <w:tbl>
      <w:tblPr>
        <w:bidiVisual/>
        <w:tblW w:w="81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wave" w:sz="6" w:space="0" w:color="auto"/>
          <w:insideV w:val="wave" w:sz="6" w:space="0" w:color="auto"/>
        </w:tblBorders>
        <w:tblLook w:val="00A0"/>
      </w:tblPr>
      <w:tblGrid>
        <w:gridCol w:w="1872"/>
        <w:gridCol w:w="6316"/>
      </w:tblGrid>
      <w:tr w:rsidR="005B7757" w:rsidRPr="00805976">
        <w:trPr>
          <w:trHeight w:val="1072"/>
          <w:jc w:val="center"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9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6316" w:type="dxa"/>
            <w:tcBorders>
              <w:top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b/>
                <w:bCs/>
                <w:sz w:val="32"/>
                <w:szCs w:val="32"/>
                <w:rtl/>
                <w:lang w:bidi="ar-JO"/>
              </w:rPr>
              <w:t>ال</w:t>
            </w: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تـرحـيب بالحضــور</w:t>
            </w:r>
          </w:p>
        </w:tc>
      </w:tr>
      <w:tr w:rsidR="005B7757" w:rsidRPr="00805976">
        <w:trPr>
          <w:trHeight w:val="1017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9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40 – 10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93560B">
              <w:rPr>
                <w:b/>
                <w:bCs/>
                <w:i/>
                <w:iCs/>
                <w:sz w:val="28"/>
                <w:szCs w:val="28"/>
                <w:rtl/>
                <w:lang w:bidi="ar-JO"/>
              </w:rPr>
              <w:t>الطب الشرعي واقع وطموحات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t>أ.أ</w:t>
            </w:r>
            <w:r w:rsidRPr="0093560B">
              <w:rPr>
                <w:sz w:val="28"/>
                <w:szCs w:val="28"/>
                <w:rtl/>
                <w:lang w:bidi="ar-JO"/>
              </w:rPr>
              <w:t>حمد عبد الهادي النجداوي</w:t>
            </w:r>
          </w:p>
        </w:tc>
      </w:tr>
      <w:tr w:rsidR="005B7757" w:rsidRPr="00805976">
        <w:trPr>
          <w:trHeight w:val="738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10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 – 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JO"/>
              </w:rPr>
            </w:pPr>
            <w:r w:rsidRPr="0093560B">
              <w:rPr>
                <w:b/>
                <w:bCs/>
                <w:i/>
                <w:iCs/>
                <w:sz w:val="32"/>
                <w:szCs w:val="32"/>
                <w:rtl/>
                <w:lang w:bidi="ar-JO"/>
              </w:rPr>
              <w:t>رتق غشاء البكارة /النواحي الطبية والشريعة القانونية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أ.د.ماجد باطا/ الدكتور واصف البكري/أ.</w:t>
            </w:r>
            <w:r>
              <w:rPr>
                <w:sz w:val="28"/>
                <w:szCs w:val="28"/>
                <w:rtl/>
                <w:lang w:bidi="ar-JO"/>
              </w:rPr>
              <w:t>أح</w:t>
            </w:r>
            <w:r w:rsidRPr="0093560B">
              <w:rPr>
                <w:sz w:val="28"/>
                <w:szCs w:val="28"/>
                <w:rtl/>
                <w:lang w:bidi="ar-JO"/>
              </w:rPr>
              <w:t>مد النجداوي</w:t>
            </w:r>
          </w:p>
          <w:p w:rsidR="005B7757" w:rsidRPr="0093560B" w:rsidRDefault="005B7757" w:rsidP="00F66B43">
            <w:pPr>
              <w:rPr>
                <w:sz w:val="28"/>
                <w:szCs w:val="28"/>
                <w:lang w:bidi="ar-JO"/>
              </w:rPr>
            </w:pPr>
          </w:p>
        </w:tc>
      </w:tr>
      <w:tr w:rsidR="005B7757" w:rsidRPr="00805976">
        <w:trPr>
          <w:trHeight w:val="1084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B7308D">
            <w:pPr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25- 11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45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استـراحــة</w:t>
            </w:r>
          </w:p>
        </w:tc>
      </w:tr>
      <w:tr w:rsidR="005B7757" w:rsidRPr="00805976">
        <w:trPr>
          <w:trHeight w:val="960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50 – 12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Challenges In Toxicological Analysis In Forensic Medicine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ا.د.كمال الحديدي</w:t>
            </w:r>
          </w:p>
        </w:tc>
      </w:tr>
      <w:tr w:rsidR="005B7757" w:rsidRPr="00805976">
        <w:trPr>
          <w:trHeight w:val="882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 – 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E7B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rtl/>
                <w:lang w:bidi="ar-JO"/>
              </w:rPr>
              <w:t xml:space="preserve">التقارير الطبية القضائية </w:t>
            </w:r>
            <w:r w:rsidRPr="0093560B">
              <w:rPr>
                <w:b/>
                <w:bCs/>
                <w:sz w:val="28"/>
                <w:szCs w:val="28"/>
                <w:lang w:bidi="ar-JO"/>
              </w:rPr>
              <w:t>medicolegal Report</w:t>
            </w:r>
          </w:p>
          <w:p w:rsidR="005B7757" w:rsidRPr="0093560B" w:rsidRDefault="005B7757" w:rsidP="009E7B15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rtl/>
                <w:lang w:bidi="ar-JO"/>
              </w:rPr>
              <w:t>أ.د.سميح أبو الراغب</w:t>
            </w:r>
          </w:p>
          <w:p w:rsidR="005B7757" w:rsidRPr="0093560B" w:rsidRDefault="005B7757" w:rsidP="0093560B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5B7757" w:rsidRPr="00805976">
        <w:trPr>
          <w:trHeight w:val="1084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1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 – 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فتـرة غــداء</w:t>
            </w:r>
          </w:p>
        </w:tc>
      </w:tr>
      <w:tr w:rsidR="005B7757" w:rsidRPr="00805976">
        <w:trPr>
          <w:trHeight w:val="1272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2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25 – 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00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9E7B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Truma &amp; Disc Prolapsed</w:t>
            </w:r>
          </w:p>
          <w:p w:rsidR="005B7757" w:rsidRPr="0093560B" w:rsidRDefault="005B7757" w:rsidP="007408F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sz w:val="32"/>
                <w:szCs w:val="32"/>
                <w:rtl/>
                <w:lang w:bidi="ar-JO"/>
              </w:rPr>
              <w:t>د.قصي صالح/استشاري جراحة الدماغ والأعصاب</w:t>
            </w:r>
          </w:p>
        </w:tc>
      </w:tr>
      <w:tr w:rsidR="005B7757" w:rsidRPr="00805976">
        <w:trPr>
          <w:trHeight w:val="1084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05 – 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Head Truma &amp; post concussion syndrome</w:t>
            </w:r>
          </w:p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rtl/>
                <w:lang w:bidi="ar-JO"/>
              </w:rPr>
              <w:t>د.عبد الرحمن الشديفات /استشاري  جراحة الدماغ والأعصاب</w:t>
            </w:r>
          </w:p>
        </w:tc>
      </w:tr>
      <w:tr w:rsidR="005B7757" w:rsidRPr="00805976">
        <w:trPr>
          <w:trHeight w:val="956"/>
          <w:jc w:val="center"/>
        </w:trPr>
        <w:tc>
          <w:tcPr>
            <w:tcW w:w="1872" w:type="dxa"/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3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40 – 4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6316" w:type="dxa"/>
            <w:vAlign w:val="center"/>
          </w:tcPr>
          <w:p w:rsidR="005B7757" w:rsidRPr="0093560B" w:rsidRDefault="005B7757" w:rsidP="007408F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3560B">
              <w:rPr>
                <w:b/>
                <w:bCs/>
                <w:sz w:val="28"/>
                <w:szCs w:val="28"/>
                <w:lang w:bidi="ar-JO"/>
              </w:rPr>
              <w:t>Child Servant Ab</w:t>
            </w:r>
            <w:r>
              <w:rPr>
                <w:b/>
                <w:bCs/>
                <w:sz w:val="28"/>
                <w:szCs w:val="28"/>
                <w:lang w:bidi="ar-JO"/>
              </w:rPr>
              <w:t>u</w:t>
            </w:r>
            <w:r w:rsidRPr="0093560B">
              <w:rPr>
                <w:b/>
                <w:bCs/>
                <w:sz w:val="28"/>
                <w:szCs w:val="28"/>
                <w:lang w:bidi="ar-JO"/>
              </w:rPr>
              <w:t>se</w:t>
            </w:r>
          </w:p>
          <w:p w:rsidR="005B7757" w:rsidRPr="0093560B" w:rsidRDefault="005B7757" w:rsidP="007408F4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د.عدنان سعيد عباس</w:t>
            </w:r>
          </w:p>
        </w:tc>
      </w:tr>
      <w:tr w:rsidR="005B7757" w:rsidRPr="00805976">
        <w:trPr>
          <w:trHeight w:val="875"/>
          <w:jc w:val="center"/>
        </w:trPr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sz w:val="28"/>
                <w:szCs w:val="28"/>
                <w:lang w:bidi="ar-JO"/>
              </w:rPr>
            </w:pPr>
            <w:r w:rsidRPr="0093560B">
              <w:rPr>
                <w:sz w:val="28"/>
                <w:szCs w:val="28"/>
                <w:rtl/>
                <w:lang w:bidi="ar-JO"/>
              </w:rPr>
              <w:t>4</w:t>
            </w:r>
            <w:r>
              <w:rPr>
                <w:sz w:val="28"/>
                <w:szCs w:val="28"/>
                <w:rtl/>
                <w:lang w:bidi="ar-JO"/>
              </w:rPr>
              <w:t>:</w:t>
            </w:r>
            <w:r w:rsidRPr="0093560B">
              <w:rPr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6316" w:type="dxa"/>
            <w:tcBorders>
              <w:bottom w:val="double" w:sz="4" w:space="0" w:color="auto"/>
            </w:tcBorders>
            <w:vAlign w:val="center"/>
          </w:tcPr>
          <w:p w:rsidR="005B7757" w:rsidRPr="0093560B" w:rsidRDefault="005B7757" w:rsidP="0093560B">
            <w:pPr>
              <w:jc w:val="center"/>
              <w:rPr>
                <w:b/>
                <w:bCs/>
                <w:i/>
                <w:iCs/>
                <w:sz w:val="32"/>
                <w:szCs w:val="32"/>
                <w:lang w:bidi="ar-JO"/>
              </w:rPr>
            </w:pPr>
            <w:r w:rsidRPr="0093560B">
              <w:rPr>
                <w:b/>
                <w:bCs/>
                <w:i/>
                <w:iCs/>
                <w:sz w:val="32"/>
                <w:szCs w:val="32"/>
                <w:rtl/>
                <w:lang w:bidi="ar-JO"/>
              </w:rPr>
              <w:t>اختتام اليوم العلمي</w:t>
            </w:r>
          </w:p>
        </w:tc>
      </w:tr>
    </w:tbl>
    <w:p w:rsidR="005B7757" w:rsidRDefault="005B7757" w:rsidP="005E1365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رئيس اللجنة العلمية</w:t>
      </w:r>
    </w:p>
    <w:p w:rsidR="005B7757" w:rsidRPr="00805976" w:rsidRDefault="005B7757" w:rsidP="001103DF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د. عماد العبداللات</w:t>
      </w:r>
    </w:p>
    <w:sectPr w:rsidR="005B7757" w:rsidRPr="00805976" w:rsidSect="00216C3A">
      <w:pgSz w:w="11906" w:h="16838"/>
      <w:pgMar w:top="1276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783"/>
    <w:rsid w:val="00031782"/>
    <w:rsid w:val="001103DF"/>
    <w:rsid w:val="001C3F2A"/>
    <w:rsid w:val="001F3D52"/>
    <w:rsid w:val="00216C3A"/>
    <w:rsid w:val="002875EE"/>
    <w:rsid w:val="003C3D8F"/>
    <w:rsid w:val="00467F94"/>
    <w:rsid w:val="004D2783"/>
    <w:rsid w:val="0052119F"/>
    <w:rsid w:val="005842BD"/>
    <w:rsid w:val="005B7757"/>
    <w:rsid w:val="005D2E59"/>
    <w:rsid w:val="005E1365"/>
    <w:rsid w:val="00632821"/>
    <w:rsid w:val="006972F6"/>
    <w:rsid w:val="006D7AA7"/>
    <w:rsid w:val="00727309"/>
    <w:rsid w:val="007408F4"/>
    <w:rsid w:val="00752B2F"/>
    <w:rsid w:val="007738C6"/>
    <w:rsid w:val="007D63FE"/>
    <w:rsid w:val="007E29AF"/>
    <w:rsid w:val="00805976"/>
    <w:rsid w:val="00815CA0"/>
    <w:rsid w:val="00873DC8"/>
    <w:rsid w:val="008879E4"/>
    <w:rsid w:val="008B0F9B"/>
    <w:rsid w:val="0093560B"/>
    <w:rsid w:val="009E7B15"/>
    <w:rsid w:val="00A0334F"/>
    <w:rsid w:val="00B51A33"/>
    <w:rsid w:val="00B7308D"/>
    <w:rsid w:val="00C50200"/>
    <w:rsid w:val="00CC02F6"/>
    <w:rsid w:val="00D70713"/>
    <w:rsid w:val="00E05888"/>
    <w:rsid w:val="00E22F5A"/>
    <w:rsid w:val="00E237EE"/>
    <w:rsid w:val="00ED3FB5"/>
    <w:rsid w:val="00EF7734"/>
    <w:rsid w:val="00F66B43"/>
    <w:rsid w:val="00F85232"/>
    <w:rsid w:val="00FB61E3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BD"/>
    <w:pPr>
      <w:bidi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842BD"/>
    <w:pPr>
      <w:jc w:val="center"/>
    </w:pPr>
    <w:rPr>
      <w:b/>
      <w:bCs/>
      <w:i/>
      <w:iCs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842BD"/>
    <w:rPr>
      <w:rFonts w:cs="Times New Roman"/>
      <w:b/>
      <w:bCs/>
      <w:i/>
      <w:iCs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5842B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42BD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D27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BBDCFB10E6C204C8E300A1A0172828C" ma:contentTypeVersion="2" ma:contentTypeDescription="إنشاء مستند جديد." ma:contentTypeScope="" ma:versionID="5d178738befa6568d8cb11197c386766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9465086b847291f03cf39a3835171595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HEWN4FPS5QFS-3590-9</_dlc_DocId>
    <_dlc_DocIdUrl xmlns="f7235645-f31b-467a-ad28-805ebc59922d">
      <Url>http://academic.ju.edu.jo/iabdallat/_layouts/DocIdRedir.aspx?ID=HEWN4FPS5QFS-3590-9</Url>
      <Description>HEWN4FPS5QFS-3590-9</Description>
    </_dlc_DocIdUrl>
  </documentManagement>
</p:properties>
</file>

<file path=customXml/itemProps1.xml><?xml version="1.0" encoding="utf-8"?>
<ds:datastoreItem xmlns:ds="http://schemas.openxmlformats.org/officeDocument/2006/customXml" ds:itemID="{22B43572-7519-4812-A624-2BB237D8A3EC}"/>
</file>

<file path=customXml/itemProps2.xml><?xml version="1.0" encoding="utf-8"?>
<ds:datastoreItem xmlns:ds="http://schemas.openxmlformats.org/officeDocument/2006/customXml" ds:itemID="{AD034773-10CE-4438-B7F7-4A0091E6C68A}"/>
</file>

<file path=customXml/itemProps3.xml><?xml version="1.0" encoding="utf-8"?>
<ds:datastoreItem xmlns:ds="http://schemas.openxmlformats.org/officeDocument/2006/customXml" ds:itemID="{4E291054-0563-4BA2-9F46-7D1AD9281218}"/>
</file>

<file path=customXml/itemProps4.xml><?xml version="1.0" encoding="utf-8"?>
<ds:datastoreItem xmlns:ds="http://schemas.openxmlformats.org/officeDocument/2006/customXml" ds:itemID="{59E13C04-F825-4D8C-9F60-EA4069BDD1C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117</Words>
  <Characters>670</Characters>
  <Application>Microsoft Office Outlook</Application>
  <DocSecurity>0</DocSecurity>
  <Lines>0</Lines>
  <Paragraphs>0</Paragraphs>
  <ScaleCrop>false</ScaleCrop>
  <Company>University of Jordan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cln2entsar</dc:creator>
  <cp:keywords/>
  <dc:description/>
  <cp:lastModifiedBy>Admin</cp:lastModifiedBy>
  <cp:revision>23</cp:revision>
  <cp:lastPrinted>2015-04-02T07:03:00Z</cp:lastPrinted>
  <dcterms:created xsi:type="dcterms:W3CDTF">2015-04-01T05:44:00Z</dcterms:created>
  <dcterms:modified xsi:type="dcterms:W3CDTF">2015-04-06T10:52:00Z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dc50fe72-e64b-4d6b-89ef-5428c6262495</vt:lpwstr>
  </property>
  <property fmtid="{D5CDD505-2E9C-101B-9397-08002B2CF9AE}" pid="3" name="ContentTypeId">
    <vt:lpwstr>0x0101005BBDCFB10E6C204C8E300A1A0172828C</vt:lpwstr>
  </property>
</Properties>
</file>